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cs="Times New Roman"/>
          <w:b/>
          <w:sz w:val="36"/>
          <w:szCs w:val="36"/>
        </w:rPr>
      </w:pPr>
      <w:bookmarkStart w:id="0" w:name="_GoBack"/>
      <w:bookmarkEnd w:id="0"/>
      <w:r>
        <w:rPr>
          <w:rFonts w:cs="Times New Roman"/>
          <w:b/>
          <w:sz w:val="28"/>
          <w:szCs w:val="28"/>
        </w:rPr>
        <w:t xml:space="preserve">TRƯỜNG THCS PHAN SÀO NAM               </w:t>
      </w:r>
      <w:r>
        <w:rPr>
          <w:rFonts w:cs="Times New Roman"/>
          <w:b/>
          <w:sz w:val="36"/>
          <w:szCs w:val="36"/>
        </w:rPr>
        <w:t xml:space="preserve">                                     </w:t>
      </w:r>
    </w:p>
    <w:p>
      <w:pPr>
        <w:spacing w:after="0" w:line="240" w:lineRule="auto"/>
        <w:jc w:val="center"/>
        <w:rPr>
          <w:rFonts w:cs="Times New Roman"/>
          <w:b/>
          <w:sz w:val="36"/>
          <w:szCs w:val="36"/>
          <w:lang w:val="en-US"/>
        </w:rPr>
      </w:pPr>
      <w:r>
        <w:rPr>
          <w:rFonts w:cs="Times New Roman"/>
          <w:b/>
          <w:sz w:val="36"/>
          <w:szCs w:val="36"/>
        </w:rPr>
        <w:t xml:space="preserve">ÔN TẬP VĂN </w:t>
      </w:r>
      <w:r>
        <w:rPr>
          <w:rFonts w:cs="Times New Roman"/>
          <w:b/>
          <w:sz w:val="36"/>
          <w:szCs w:val="36"/>
          <w:lang w:val="en-US"/>
        </w:rPr>
        <w:t>9</w:t>
      </w:r>
      <w:r>
        <w:rPr>
          <w:rFonts w:cs="Times New Roman"/>
          <w:b/>
          <w:sz w:val="36"/>
          <w:szCs w:val="36"/>
        </w:rPr>
        <w:t xml:space="preserve"> – </w:t>
      </w:r>
      <w:r>
        <w:rPr>
          <w:rFonts w:cs="Times New Roman"/>
          <w:b/>
          <w:sz w:val="36"/>
          <w:szCs w:val="36"/>
          <w:lang w:val="en-US"/>
        </w:rPr>
        <w:t>ĐỢT 8</w:t>
      </w:r>
    </w:p>
    <w:p>
      <w:pPr>
        <w:shd w:val="clear" w:color="auto" w:fill="FFFFFF"/>
        <w:spacing w:line="240" w:lineRule="auto"/>
        <w:jc w:val="both"/>
        <w:rPr>
          <w:rFonts w:eastAsia="Times New Roman" w:asciiTheme="majorHAnsi" w:hAnsiTheme="majorHAnsi" w:cstheme="majorHAnsi"/>
          <w:bCs/>
          <w:szCs w:val="24"/>
          <w:lang w:val="en-US" w:eastAsia="vi-VN"/>
        </w:rPr>
      </w:pPr>
      <w:r>
        <w:rPr>
          <w:rFonts w:eastAsia="Times New Roman" w:asciiTheme="majorHAnsi" w:hAnsiTheme="majorHAnsi" w:cstheme="majorHAnsi"/>
          <w:bCs/>
          <w:szCs w:val="24"/>
          <w:lang w:val="en-US" w:eastAsia="vi-VN"/>
        </w:rPr>
        <w:t>1.Đọc đoạn văn sau và trả lời câu hỏi:</w:t>
      </w:r>
    </w:p>
    <w:p>
      <w:pPr>
        <w:shd w:val="clear" w:color="auto" w:fill="FFFFFF"/>
        <w:spacing w:line="240" w:lineRule="auto"/>
        <w:jc w:val="both"/>
        <w:rPr>
          <w:rFonts w:eastAsia="Times New Roman" w:asciiTheme="majorHAnsi" w:hAnsiTheme="majorHAnsi" w:cstheme="majorHAnsi"/>
          <w:szCs w:val="24"/>
          <w:lang w:eastAsia="vi-VN"/>
        </w:rPr>
      </w:pPr>
      <w:r>
        <w:rPr>
          <w:rFonts w:eastAsia="Times New Roman" w:asciiTheme="majorHAnsi" w:hAnsiTheme="majorHAnsi" w:cstheme="majorHAnsi"/>
          <w:bCs/>
          <w:szCs w:val="24"/>
          <w:lang w:eastAsia="vi-VN"/>
        </w:rPr>
        <w:t>Trường Sơn là dãy núi kéo dài từ thung lũng sông Lô (Nghệ An) đến đèo Hải Vân (Quảng Nam – Đà Nẵng), từ đó dãy Trường Sơn kéo dài đến Nam Bộ. Đây là dãy núi trùng điệp với dốc cao, vực thẳm nơi sinh sống của các buôn làng người dân tộc. Do ưu thế của Trường Sơn nên việc đi lại từ Nam ra Bắc, từ Bắc vô Nam nếu biết dựa vào rừng núi, đường mòn và sự bảo vệ của đồng bào nên kẻ thù khó lòng phát hiện và đánh phá</w:t>
      </w:r>
    </w:p>
    <w:p>
      <w:pPr>
        <w:shd w:val="clear" w:color="auto" w:fill="FFFFFF"/>
        <w:spacing w:before="225" w:line="240" w:lineRule="auto"/>
        <w:jc w:val="both"/>
        <w:rPr>
          <w:rFonts w:eastAsia="Times New Roman" w:asciiTheme="majorHAnsi" w:hAnsiTheme="majorHAnsi" w:cstheme="majorHAnsi"/>
          <w:szCs w:val="24"/>
          <w:lang w:eastAsia="vi-VN"/>
        </w:rPr>
      </w:pPr>
      <w:r>
        <w:rPr>
          <w:rFonts w:eastAsia="Times New Roman" w:asciiTheme="majorHAnsi" w:hAnsiTheme="majorHAnsi" w:cstheme="majorHAnsi"/>
          <w:szCs w:val="24"/>
          <w:lang w:eastAsia="vi-VN"/>
        </w:rPr>
        <w:t xml:space="preserve">    Từ trong kháng chiến chống Pháp, nhiều đoàn cán bộ, bộ đội từ Bắc vào Nam, từ Nam ra Bắc đều an toàn khi len lỏi qua các đường mòn của buôn làng trên Trường Sơn.</w:t>
      </w:r>
    </w:p>
    <w:p>
      <w:pPr>
        <w:shd w:val="clear" w:color="auto" w:fill="FFFFFF"/>
        <w:spacing w:before="225" w:line="240" w:lineRule="auto"/>
        <w:jc w:val="both"/>
        <w:rPr>
          <w:rFonts w:eastAsia="Times New Roman" w:asciiTheme="majorHAnsi" w:hAnsiTheme="majorHAnsi" w:cstheme="majorHAnsi"/>
          <w:szCs w:val="24"/>
          <w:lang w:eastAsia="vi-VN"/>
        </w:rPr>
      </w:pPr>
      <w:r>
        <w:rPr>
          <w:rFonts w:eastAsia="Times New Roman" w:asciiTheme="majorHAnsi" w:hAnsiTheme="majorHAnsi" w:cstheme="majorHAnsi"/>
          <w:szCs w:val="24"/>
          <w:lang w:eastAsia="vi-VN"/>
        </w:rPr>
        <w:t xml:space="preserve">   Từ sau ngày “Đồng Khởi” ở miền Nam hậu phương lớn phải đưa cán bộ, bộ đội và vũ khí về cho miền Nam đánh kẻ thù. Bác Hồ và Trung ương Đảng ra lệnh mở đường Trường Sơn để phục vụ nhiệm vụ chiến lược.</w:t>
      </w:r>
    </w:p>
    <w:p>
      <w:pPr>
        <w:pStyle w:val="6"/>
        <w:spacing w:line="240" w:lineRule="auto"/>
        <w:jc w:val="both"/>
        <w:rPr>
          <w:rFonts w:asciiTheme="majorHAnsi" w:hAnsiTheme="majorHAnsi" w:cstheme="majorHAnsi"/>
          <w:szCs w:val="24"/>
        </w:rPr>
      </w:pPr>
      <w:r>
        <w:rPr>
          <w:rFonts w:asciiTheme="majorHAnsi" w:hAnsiTheme="majorHAnsi" w:cstheme="majorHAnsi"/>
          <w:szCs w:val="24"/>
        </w:rPr>
        <w:t>a.Cho biết phương thức biểu đạt của đoạn văn trên?</w:t>
      </w:r>
    </w:p>
    <w:p>
      <w:pPr>
        <w:pStyle w:val="6"/>
        <w:spacing w:line="240" w:lineRule="auto"/>
        <w:jc w:val="both"/>
        <w:rPr>
          <w:rFonts w:asciiTheme="majorHAnsi" w:hAnsiTheme="majorHAnsi" w:cstheme="majorHAnsi"/>
          <w:szCs w:val="24"/>
        </w:rPr>
      </w:pPr>
      <w:r>
        <w:rPr>
          <w:rFonts w:asciiTheme="majorHAnsi" w:hAnsiTheme="majorHAnsi" w:cstheme="majorHAnsi"/>
          <w:szCs w:val="24"/>
        </w:rPr>
        <w:t>b.Nêu nội dung của đoạn văn?</w:t>
      </w:r>
    </w:p>
    <w:p>
      <w:pPr>
        <w:pStyle w:val="6"/>
        <w:spacing w:line="240" w:lineRule="auto"/>
        <w:jc w:val="both"/>
        <w:rPr>
          <w:rFonts w:asciiTheme="majorHAnsi" w:hAnsiTheme="majorHAnsi" w:cstheme="majorHAnsi"/>
          <w:szCs w:val="24"/>
        </w:rPr>
      </w:pPr>
      <w:r>
        <w:rPr>
          <w:rFonts w:asciiTheme="majorHAnsi" w:hAnsiTheme="majorHAnsi" w:cstheme="majorHAnsi"/>
          <w:szCs w:val="24"/>
        </w:rPr>
        <w:t>c.Xác định thành phần biệt lập có trong đoạn văn và cho biết đó là thành phần gì?</w:t>
      </w:r>
    </w:p>
    <w:p>
      <w:pPr>
        <w:pStyle w:val="6"/>
        <w:spacing w:line="240" w:lineRule="auto"/>
        <w:jc w:val="both"/>
        <w:rPr>
          <w:rFonts w:asciiTheme="majorHAnsi" w:hAnsiTheme="majorHAnsi" w:cstheme="majorHAnsi"/>
          <w:szCs w:val="24"/>
        </w:rPr>
      </w:pPr>
      <w:r>
        <w:rPr>
          <w:rFonts w:asciiTheme="majorHAnsi" w:hAnsiTheme="majorHAnsi" w:cstheme="majorHAnsi"/>
          <w:szCs w:val="24"/>
        </w:rPr>
        <w:t>d.Kể tên ít nhất là 3 tác phẩm thơ viết về Trường Sơn? Chép lại một đoạn thơ mà em cho là hay nhất.</w:t>
      </w:r>
    </w:p>
    <w:p>
      <w:pPr>
        <w:spacing w:line="240" w:lineRule="auto"/>
        <w:jc w:val="both"/>
        <w:rPr>
          <w:rFonts w:asciiTheme="majorHAnsi" w:hAnsiTheme="majorHAnsi" w:cstheme="majorHAnsi"/>
          <w:szCs w:val="24"/>
        </w:rPr>
      </w:pPr>
      <w:r>
        <w:rPr>
          <w:rFonts w:asciiTheme="majorHAnsi" w:hAnsiTheme="majorHAnsi" w:cstheme="majorHAnsi"/>
          <w:szCs w:val="24"/>
        </w:rPr>
        <w:t xml:space="preserve">2. Viết đoạn văn khoảng một mặt giấy thi nêu cảm nhận của em về tâm trạng của ông Hai khi nghe tin làng theo Tây ( Trích </w:t>
      </w:r>
      <w:r>
        <w:rPr>
          <w:rFonts w:asciiTheme="majorHAnsi" w:hAnsiTheme="majorHAnsi" w:cstheme="majorHAnsi"/>
          <w:i/>
          <w:szCs w:val="24"/>
        </w:rPr>
        <w:t>Làng</w:t>
      </w:r>
      <w:r>
        <w:rPr>
          <w:rFonts w:asciiTheme="majorHAnsi" w:hAnsiTheme="majorHAnsi" w:cstheme="majorHAnsi"/>
          <w:szCs w:val="24"/>
        </w:rPr>
        <w:t>- Kim Lân)</w:t>
      </w:r>
    </w:p>
    <w:p>
      <w:pPr>
        <w:rPr>
          <w:rFonts w:asciiTheme="majorHAnsi" w:hAnsiTheme="majorHAnsi" w:cstheme="majorHAnsi"/>
          <w:szCs w:val="24"/>
          <w:lang w:val="en-US"/>
        </w:rPr>
      </w:pPr>
      <w:r>
        <w:rPr>
          <w:rFonts w:asciiTheme="majorHAnsi" w:hAnsiTheme="majorHAnsi" w:cstheme="majorHAnsi"/>
          <w:szCs w:val="24"/>
          <w:lang w:val="en-US"/>
        </w:rPr>
        <w:t>Gợi ý:</w:t>
      </w:r>
    </w:p>
    <w:p>
      <w:pPr>
        <w:rPr>
          <w:rFonts w:asciiTheme="majorHAnsi" w:hAnsiTheme="majorHAnsi" w:cstheme="majorHAnsi"/>
          <w:szCs w:val="24"/>
          <w:lang w:val="en-US"/>
        </w:rPr>
      </w:pPr>
      <w:r>
        <w:rPr>
          <w:rFonts w:asciiTheme="majorHAnsi" w:hAnsiTheme="majorHAnsi" w:cstheme="majorHAnsi"/>
          <w:szCs w:val="24"/>
          <w:lang w:val="en-US"/>
        </w:rPr>
        <w:t>- Giới thiệu tác giả, tác phẩm, nhân vật</w:t>
      </w:r>
    </w:p>
    <w:p>
      <w:pPr>
        <w:spacing w:after="0" w:line="240" w:lineRule="auto"/>
        <w:jc w:val="both"/>
        <w:rPr>
          <w:rFonts w:eastAsia="Times New Roman" w:asciiTheme="majorHAnsi" w:hAnsiTheme="majorHAnsi" w:cstheme="majorHAnsi"/>
          <w:color w:val="252525"/>
          <w:szCs w:val="24"/>
          <w:lang w:val="en-US" w:eastAsia="vi-VN"/>
        </w:rPr>
      </w:pPr>
      <w:r>
        <w:rPr>
          <w:rFonts w:eastAsia="Times New Roman" w:asciiTheme="majorHAnsi" w:hAnsiTheme="majorHAnsi" w:cstheme="majorHAnsi"/>
          <w:color w:val="252525"/>
          <w:szCs w:val="24"/>
          <w:lang w:val="en-US" w:eastAsia="vi-VN"/>
        </w:rPr>
        <w:t>-</w:t>
      </w:r>
      <w:r>
        <w:rPr>
          <w:rFonts w:eastAsia="Times New Roman" w:asciiTheme="majorHAnsi" w:hAnsiTheme="majorHAnsi" w:cstheme="majorHAnsi"/>
          <w:color w:val="252525"/>
          <w:szCs w:val="24"/>
          <w:lang w:eastAsia="vi-VN"/>
        </w:rPr>
        <w:t>Khi ông Hai nghe tin dữ: làng chợ Dầu theo giặc làm Việt gian, ông bất ngờ, choáng váng</w:t>
      </w:r>
      <w:r>
        <w:rPr>
          <w:rFonts w:eastAsia="Times New Roman" w:asciiTheme="majorHAnsi" w:hAnsiTheme="majorHAnsi" w:cstheme="majorHAnsi"/>
          <w:color w:val="252525"/>
          <w:szCs w:val="24"/>
          <w:lang w:val="en-US" w:eastAsia="vi-VN"/>
        </w:rPr>
        <w:t>, nửa tin nửa ngờ</w:t>
      </w:r>
      <w:r>
        <w:rPr>
          <w:rFonts w:eastAsia="Times New Roman" w:asciiTheme="majorHAnsi" w:hAnsiTheme="majorHAnsi" w:cstheme="majorHAnsi"/>
          <w:color w:val="252525"/>
          <w:szCs w:val="24"/>
          <w:lang w:eastAsia="vi-VN"/>
        </w:rPr>
        <w:t xml:space="preserve"> </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 Cổ ông lão nghẹn ắng lại, da mặt tê rân rân ông lão lặng đi tưởng như không thở được.</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Về tới nhà ông tủi hổ, lo lắng khi thấy đàn con (nước mắt lão cứ dàn ra, chúng nó cũng là trẻ con làng Việt gian đấy ư?)</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 Niềm tin, sự ngờ vực giằng xé mạnh trong tâm trạng ông Hai</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Nghe thấy tiếng chửi bọn Việt gian “ông cúi gằm mặt xuống mà đi”, nỗi tủi hổ khiến ông không dám ló mặt ra ngoài</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 Lúc nào cũng nơm nớp lo sợ, thấy đám đông tụ tập nhắc tới hai chữ Cam nhông, Việt gian ông lại chột dạ.</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Tác giả diễn đạt cụ thể nỗi lo lắng, sợ hãi tới mức ám ảnh thường xuyên của ông Hai, trong tâm trạng ông lúc nào cũng thường trực nỗi đau xót, tủi hổ trước tin làng mình theo giặc.</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Tình yêu làng quê và tình yêu làng trong ông có cuộc xung đột lớn, gay gắt. Ông Hai dứt khoát chọn theo cách mạng “Làng yêu thì yêu thật, nhưng làng theo giặc thì phải thù”.</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 Tình yêu nước rộng lớn bao trùm lên tình yêu làng, dù xác định như thế nhưng trong lòng ông vẫn chan chứa nỗi xót xa, tủi hổ.</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 Ông Hai tiếp tục rơi vào bế tắc, tuyệt vọng khi mụ chủ nhà đánh tiếng đuổi gia đình ông đi nơi khác</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Đoạn văn diễn tả cảm động, chân thật nỗi đau sâu xa trong lòng và sự chân thành của nhân vật ông Hai</w:t>
      </w:r>
    </w:p>
    <w:p>
      <w:pPr>
        <w:spacing w:after="0" w:line="240" w:lineRule="auto"/>
        <w:jc w:val="both"/>
        <w:rPr>
          <w:rFonts w:eastAsia="Times New Roman" w:asciiTheme="majorHAnsi" w:hAnsiTheme="majorHAnsi" w:cstheme="majorHAnsi"/>
          <w:color w:val="252525"/>
          <w:szCs w:val="24"/>
          <w:lang w:eastAsia="vi-VN"/>
        </w:rPr>
      </w:pPr>
      <w:r>
        <w:rPr>
          <w:rFonts w:eastAsia="Times New Roman" w:asciiTheme="majorHAnsi" w:hAnsiTheme="majorHAnsi" w:cstheme="majorHAnsi"/>
          <w:color w:val="252525"/>
          <w:szCs w:val="24"/>
          <w:lang w:eastAsia="vi-VN"/>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pPr>
        <w:rPr>
          <w:rFonts w:asciiTheme="majorHAnsi" w:hAnsiTheme="majorHAnsi" w:cstheme="majorHAnsi"/>
          <w:szCs w:val="24"/>
          <w:lang w:val="en-US"/>
        </w:rPr>
      </w:pPr>
      <w:r>
        <w:rPr>
          <w:rFonts w:eastAsia="Times New Roman" w:asciiTheme="majorHAnsi" w:hAnsiTheme="majorHAnsi" w:cstheme="majorHAnsi"/>
          <w:color w:val="252525"/>
          <w:szCs w:val="24"/>
          <w:lang w:eastAsia="vi-VN"/>
        </w:rPr>
        <w:br w:type="textWrapping"/>
      </w:r>
    </w:p>
    <w:sectPr>
      <w:pgSz w:w="11906" w:h="16838"/>
      <w:pgMar w:top="851" w:right="991" w:bottom="568" w:left="9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2CB"/>
    <w:rsid w:val="00040C19"/>
    <w:rsid w:val="00067286"/>
    <w:rsid w:val="002B2BA2"/>
    <w:rsid w:val="0032344C"/>
    <w:rsid w:val="003D0A17"/>
    <w:rsid w:val="00503232"/>
    <w:rsid w:val="00531000"/>
    <w:rsid w:val="00535C84"/>
    <w:rsid w:val="00584E4F"/>
    <w:rsid w:val="007940C5"/>
    <w:rsid w:val="00877EA1"/>
    <w:rsid w:val="00886AD9"/>
    <w:rsid w:val="00915FFF"/>
    <w:rsid w:val="00963B94"/>
    <w:rsid w:val="009678C4"/>
    <w:rsid w:val="00A90112"/>
    <w:rsid w:val="00B81865"/>
    <w:rsid w:val="00BD67B9"/>
    <w:rsid w:val="00CA4C58"/>
    <w:rsid w:val="00CC202B"/>
    <w:rsid w:val="00E30548"/>
    <w:rsid w:val="00E52B56"/>
    <w:rsid w:val="00E742CB"/>
    <w:rsid w:val="00F66158"/>
    <w:rsid w:val="00FC51D6"/>
    <w:rsid w:val="00FE7E8F"/>
    <w:rsid w:val="00FF7C33"/>
    <w:rsid w:val="02B9666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vi-VN" w:eastAsia="en-US" w:bidi="ar-SA"/>
    </w:rPr>
  </w:style>
  <w:style w:type="character" w:default="1" w:styleId="3">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eastAsia="Times New Roman" w:cs="Times New Roman"/>
      <w:szCs w:val="24"/>
      <w:lang w:eastAsia="vi-VN"/>
    </w:rPr>
  </w:style>
  <w:style w:type="character" w:styleId="4">
    <w:name w:val="Hyperlink"/>
    <w:basedOn w:val="3"/>
    <w:semiHidden/>
    <w:unhideWhenUsed/>
    <w:uiPriority w:val="99"/>
    <w:rPr>
      <w:color w:val="0000FF"/>
      <w:u w:val="single"/>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464</Words>
  <Characters>2646</Characters>
  <Lines>22</Lines>
  <Paragraphs>6</Paragraphs>
  <TotalTime>22</TotalTime>
  <ScaleCrop>false</ScaleCrop>
  <LinksUpToDate>false</LinksUpToDate>
  <CharactersWithSpaces>3104</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2020-04-09T13:20:00Z</dcterms:created>
  <dc:creator>Admin</dc:creator>
  <cp:lastModifiedBy>DELL</cp:lastModifiedBy>
  <dcterms:modified xsi:type="dcterms:W3CDTF">2020-04-11T01:07:20Z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